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E9C5" w14:textId="77777777" w:rsidR="008360F6" w:rsidRPr="00EA0609" w:rsidRDefault="008360F6" w:rsidP="008360F6">
      <w:pPr>
        <w:jc w:val="center"/>
        <w:rPr>
          <w:rFonts w:cstheme="minorHAnsi"/>
        </w:rPr>
      </w:pPr>
      <w:r w:rsidRPr="00EA0609">
        <w:rPr>
          <w:rFonts w:cstheme="minorHAnsi"/>
          <w:noProof/>
        </w:rPr>
        <w:drawing>
          <wp:inline distT="0" distB="0" distL="0" distR="0" wp14:anchorId="4CA0ACEB" wp14:editId="4B16A44A">
            <wp:extent cx="3035300" cy="1389777"/>
            <wp:effectExtent l="0" t="0" r="0" b="0"/>
            <wp:docPr id="4" name="Picture 4" descr="A picture containing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Big Moon Logo"/>
                    <pic:cNvPicPr/>
                  </pic:nvPicPr>
                  <pic:blipFill>
                    <a:blip r:embed="rId6" cstate="email">
                      <a:extLst>
                        <a:ext uri="{28A0092B-C50C-407E-A947-70E740481C1C}">
                          <a14:useLocalDpi xmlns:a14="http://schemas.microsoft.com/office/drawing/2010/main"/>
                        </a:ext>
                      </a:extLst>
                    </a:blip>
                    <a:stretch>
                      <a:fillRect/>
                    </a:stretch>
                  </pic:blipFill>
                  <pic:spPr>
                    <a:xfrm>
                      <a:off x="0" y="0"/>
                      <a:ext cx="3072712" cy="1406907"/>
                    </a:xfrm>
                    <a:prstGeom prst="rect">
                      <a:avLst/>
                    </a:prstGeom>
                  </pic:spPr>
                </pic:pic>
              </a:graphicData>
            </a:graphic>
          </wp:inline>
        </w:drawing>
      </w:r>
    </w:p>
    <w:p w14:paraId="5A3A1916" w14:textId="77777777" w:rsidR="008360F6" w:rsidRPr="00EA0609" w:rsidRDefault="008360F6" w:rsidP="008360F6">
      <w:pPr>
        <w:rPr>
          <w:rFonts w:cstheme="minorHAnsi"/>
        </w:rPr>
      </w:pPr>
    </w:p>
    <w:p w14:paraId="01E137C3" w14:textId="3C215AAF" w:rsidR="008360F6" w:rsidRPr="00BD1DC7" w:rsidRDefault="008360F6" w:rsidP="008360F6">
      <w:pPr>
        <w:jc w:val="center"/>
        <w:rPr>
          <w:rFonts w:cstheme="minorHAnsi"/>
          <w:b/>
          <w:bCs/>
          <w:sz w:val="32"/>
          <w:szCs w:val="32"/>
        </w:rPr>
      </w:pPr>
      <w:r w:rsidRPr="00BD1DC7">
        <w:rPr>
          <w:rFonts w:cstheme="minorHAnsi"/>
          <w:b/>
          <w:bCs/>
          <w:sz w:val="32"/>
          <w:szCs w:val="32"/>
        </w:rPr>
        <w:t xml:space="preserve">THE BIG MOON </w:t>
      </w:r>
      <w:r>
        <w:rPr>
          <w:rFonts w:cstheme="minorHAnsi"/>
          <w:b/>
          <w:bCs/>
          <w:sz w:val="32"/>
          <w:szCs w:val="32"/>
        </w:rPr>
        <w:t>RELEASE VIDEO FOR NEW SINGLE ‘WHY</w:t>
      </w:r>
      <w:r w:rsidR="001751D3">
        <w:rPr>
          <w:rFonts w:cstheme="minorHAnsi"/>
          <w:b/>
          <w:bCs/>
          <w:sz w:val="32"/>
          <w:szCs w:val="32"/>
        </w:rPr>
        <w:t>’</w:t>
      </w:r>
      <w:r w:rsidR="00D01425">
        <w:rPr>
          <w:rFonts w:cstheme="minorHAnsi"/>
          <w:b/>
          <w:bCs/>
          <w:sz w:val="32"/>
          <w:szCs w:val="32"/>
        </w:rPr>
        <w:t xml:space="preserve">, WATCH </w:t>
      </w:r>
      <w:hyperlink r:id="rId7" w:history="1">
        <w:r w:rsidR="00D01425" w:rsidRPr="00D01425">
          <w:rPr>
            <w:rStyle w:val="Hyperlink"/>
            <w:rFonts w:cstheme="minorHAnsi"/>
            <w:b/>
            <w:bCs/>
            <w:sz w:val="32"/>
            <w:szCs w:val="32"/>
          </w:rPr>
          <w:t>HERE</w:t>
        </w:r>
      </w:hyperlink>
    </w:p>
    <w:p w14:paraId="3824F45B" w14:textId="77777777" w:rsidR="008360F6" w:rsidRPr="00E7756D" w:rsidRDefault="008360F6" w:rsidP="008360F6">
      <w:pPr>
        <w:jc w:val="center"/>
        <w:rPr>
          <w:rFonts w:cstheme="minorHAnsi"/>
          <w:b/>
          <w:bCs/>
          <w:sz w:val="28"/>
          <w:szCs w:val="28"/>
        </w:rPr>
      </w:pPr>
    </w:p>
    <w:p w14:paraId="7CBF0998" w14:textId="77777777" w:rsidR="008360F6" w:rsidRDefault="008360F6" w:rsidP="008360F6">
      <w:pPr>
        <w:jc w:val="center"/>
        <w:rPr>
          <w:rFonts w:cstheme="minorHAnsi"/>
          <w:b/>
          <w:bCs/>
          <w:sz w:val="28"/>
          <w:szCs w:val="28"/>
        </w:rPr>
      </w:pPr>
      <w:r>
        <w:rPr>
          <w:rFonts w:cstheme="minorHAnsi"/>
          <w:b/>
          <w:bCs/>
          <w:sz w:val="28"/>
          <w:szCs w:val="28"/>
        </w:rPr>
        <w:t xml:space="preserve">TAKEN FROM </w:t>
      </w:r>
      <w:r w:rsidRPr="00E7756D">
        <w:rPr>
          <w:rFonts w:cstheme="minorHAnsi"/>
          <w:b/>
          <w:bCs/>
          <w:sz w:val="28"/>
          <w:szCs w:val="28"/>
        </w:rPr>
        <w:t>THE TOP 20 ALBUM ‘WALKING LIKE WE DO’</w:t>
      </w:r>
      <w:r>
        <w:rPr>
          <w:rFonts w:cstheme="minorHAnsi"/>
          <w:b/>
          <w:bCs/>
          <w:sz w:val="28"/>
          <w:szCs w:val="28"/>
        </w:rPr>
        <w:t>,</w:t>
      </w:r>
      <w:r w:rsidRPr="00E7756D">
        <w:rPr>
          <w:rFonts w:cstheme="minorHAnsi"/>
          <w:b/>
          <w:bCs/>
          <w:sz w:val="28"/>
          <w:szCs w:val="28"/>
        </w:rPr>
        <w:t xml:space="preserve"> OUT NOW VIA FICTION</w:t>
      </w:r>
      <w:r>
        <w:rPr>
          <w:rFonts w:cstheme="minorHAnsi"/>
          <w:b/>
          <w:bCs/>
          <w:sz w:val="28"/>
          <w:szCs w:val="28"/>
        </w:rPr>
        <w:t xml:space="preserve"> – STREAM / BUY </w:t>
      </w:r>
      <w:hyperlink r:id="rId8" w:history="1">
        <w:r w:rsidRPr="00BD1DC7">
          <w:rPr>
            <w:rStyle w:val="Hyperlink"/>
            <w:rFonts w:cstheme="minorHAnsi"/>
            <w:b/>
            <w:bCs/>
            <w:sz w:val="28"/>
            <w:szCs w:val="28"/>
          </w:rPr>
          <w:t>HERE</w:t>
        </w:r>
      </w:hyperlink>
    </w:p>
    <w:p w14:paraId="47E00873" w14:textId="77777777" w:rsidR="008360F6" w:rsidRDefault="008360F6" w:rsidP="008360F6">
      <w:pPr>
        <w:jc w:val="center"/>
        <w:rPr>
          <w:rFonts w:cstheme="minorHAnsi"/>
          <w:b/>
          <w:bCs/>
          <w:sz w:val="28"/>
          <w:szCs w:val="28"/>
        </w:rPr>
      </w:pPr>
    </w:p>
    <w:p w14:paraId="78B103E8" w14:textId="77777777" w:rsidR="008360F6" w:rsidRPr="00E7756D" w:rsidRDefault="008360F6" w:rsidP="008360F6">
      <w:pPr>
        <w:jc w:val="center"/>
        <w:rPr>
          <w:rFonts w:cstheme="minorHAnsi"/>
          <w:b/>
          <w:bCs/>
          <w:sz w:val="28"/>
          <w:szCs w:val="28"/>
        </w:rPr>
      </w:pPr>
      <w:r>
        <w:rPr>
          <w:rFonts w:cstheme="minorHAnsi"/>
          <w:b/>
          <w:bCs/>
          <w:sz w:val="28"/>
          <w:szCs w:val="28"/>
        </w:rPr>
        <w:t>UPCOMING UK TOUR RESCHEDULED FOR MARCH 2021</w:t>
      </w:r>
    </w:p>
    <w:p w14:paraId="39EFDD35" w14:textId="4DC7E217" w:rsidR="008360F6" w:rsidRDefault="008360F6" w:rsidP="008360F6">
      <w:pPr>
        <w:rPr>
          <w:rFonts w:cstheme="minorHAnsi"/>
        </w:rPr>
      </w:pPr>
    </w:p>
    <w:p w14:paraId="08397928" w14:textId="674C426F" w:rsidR="008360F6" w:rsidRPr="00EA0609" w:rsidRDefault="008360F6" w:rsidP="008360F6">
      <w:pPr>
        <w:rPr>
          <w:rFonts w:cstheme="minorHAnsi"/>
        </w:rPr>
      </w:pPr>
      <w:r>
        <w:rPr>
          <w:rFonts w:cstheme="minorHAnsi"/>
          <w:noProof/>
        </w:rPr>
        <w:drawing>
          <wp:inline distT="0" distB="0" distL="0" distR="0" wp14:anchorId="739D916F" wp14:editId="5416E996">
            <wp:extent cx="5727700" cy="3221990"/>
            <wp:effectExtent l="0" t="0" r="0" b="3810"/>
            <wp:docPr id="3" name="Picture 3" descr="A person standing in fron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y - Video Still - GBUV72001465.jpg"/>
                    <pic:cNvPicPr/>
                  </pic:nvPicPr>
                  <pic:blipFill>
                    <a:blip r:embed="rId9">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7E0FB075" w14:textId="77777777" w:rsidR="008360F6" w:rsidRDefault="008360F6" w:rsidP="008360F6">
      <w:pPr>
        <w:rPr>
          <w:rFonts w:cstheme="minorHAnsi"/>
          <w:b/>
          <w:bCs/>
          <w:i/>
          <w:iCs/>
          <w:sz w:val="20"/>
          <w:szCs w:val="20"/>
        </w:rPr>
      </w:pPr>
    </w:p>
    <w:p w14:paraId="5B015CE6" w14:textId="008EABBC" w:rsidR="008360F6" w:rsidRPr="00BD1DC7" w:rsidRDefault="001A3D33" w:rsidP="008360F6">
      <w:pPr>
        <w:jc w:val="center"/>
        <w:rPr>
          <w:rFonts w:cstheme="minorHAnsi"/>
          <w:b/>
          <w:bCs/>
          <w:color w:val="0563C1" w:themeColor="hyperlink"/>
          <w:u w:val="single"/>
        </w:rPr>
      </w:pPr>
      <w:hyperlink r:id="rId10" w:history="1">
        <w:r w:rsidR="008360F6" w:rsidRPr="008360F6">
          <w:rPr>
            <w:rStyle w:val="Hyperlink"/>
            <w:rFonts w:cstheme="minorHAnsi"/>
            <w:b/>
            <w:bCs/>
          </w:rPr>
          <w:t>Image here</w:t>
        </w:r>
      </w:hyperlink>
    </w:p>
    <w:p w14:paraId="5E55C842" w14:textId="77777777" w:rsidR="008360F6" w:rsidRDefault="008360F6" w:rsidP="008360F6">
      <w:pPr>
        <w:rPr>
          <w:rFonts w:cstheme="minorHAnsi"/>
          <w:b/>
          <w:bCs/>
          <w:i/>
          <w:iCs/>
          <w:sz w:val="20"/>
          <w:szCs w:val="20"/>
        </w:rPr>
      </w:pPr>
    </w:p>
    <w:p w14:paraId="1BF06A9D"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 xml:space="preserve">“oozes confidence, attitude and class…what a great album” </w:t>
      </w:r>
      <w:r w:rsidRPr="00573F36">
        <w:rPr>
          <w:rFonts w:ascii="Calibri" w:eastAsia="Times New Roman" w:hAnsi="Calibri" w:cs="Calibri"/>
          <w:b/>
          <w:bCs/>
          <w:color w:val="000000"/>
          <w:lang w:val="en-GB" w:eastAsia="en-GB"/>
        </w:rPr>
        <w:t>Sunday Times Culture</w:t>
      </w:r>
    </w:p>
    <w:p w14:paraId="7136CC51"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“subtly devastating” **** </w:t>
      </w:r>
      <w:r w:rsidRPr="00573F36">
        <w:rPr>
          <w:rFonts w:ascii="Calibri" w:eastAsia="Times New Roman" w:hAnsi="Calibri" w:cs="Calibri"/>
          <w:b/>
          <w:bCs/>
          <w:color w:val="000000"/>
          <w:lang w:val="en-GB" w:eastAsia="en-GB"/>
        </w:rPr>
        <w:t>The Guardian</w:t>
      </w:r>
    </w:p>
    <w:p w14:paraId="5E4943F9"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“this dawning of a new moon could be a real contender for one of the year’s best” </w:t>
      </w:r>
      <w:r w:rsidRPr="00573F36">
        <w:rPr>
          <w:rFonts w:ascii="Calibri" w:eastAsia="Times New Roman" w:hAnsi="Calibri" w:cs="Calibri"/>
          <w:b/>
          <w:bCs/>
          <w:color w:val="000000"/>
          <w:lang w:val="en-GB" w:eastAsia="en-GB"/>
        </w:rPr>
        <w:t>**** Q Magazine</w:t>
      </w:r>
    </w:p>
    <w:p w14:paraId="3BC18DBC"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“Expansive lyrically, thematically and sonically…they’re always right where they need to be” </w:t>
      </w:r>
      <w:r w:rsidRPr="00573F36">
        <w:rPr>
          <w:rFonts w:ascii="Calibri" w:eastAsia="Times New Roman" w:hAnsi="Calibri" w:cs="Calibri"/>
          <w:b/>
          <w:bCs/>
          <w:color w:val="000000"/>
          <w:lang w:val="en-GB" w:eastAsia="en-GB"/>
        </w:rPr>
        <w:t>**** DIY Magazine</w:t>
      </w:r>
    </w:p>
    <w:p w14:paraId="0B673CD1"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“It’s really proper great” </w:t>
      </w:r>
      <w:r w:rsidRPr="001A5FDE">
        <w:rPr>
          <w:rFonts w:ascii="Calibri" w:eastAsia="Times New Roman" w:hAnsi="Calibri" w:cs="Calibri"/>
          <w:b/>
          <w:bCs/>
          <w:lang w:val="en-GB" w:eastAsia="en-GB"/>
        </w:rPr>
        <w:t>***** DORK</w:t>
      </w:r>
    </w:p>
    <w:p w14:paraId="1294D766"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eastAsia="en-GB"/>
        </w:rPr>
        <w:t>“</w:t>
      </w:r>
      <w:r w:rsidRPr="00573F36">
        <w:rPr>
          <w:rFonts w:ascii="Calibri" w:eastAsia="Times New Roman" w:hAnsi="Calibri" w:cs="Calibri"/>
          <w:b/>
          <w:bCs/>
          <w:i/>
          <w:iCs/>
          <w:color w:val="000000"/>
          <w:lang w:val="en-GB" w:eastAsia="en-GB"/>
        </w:rPr>
        <w:t>ambitious arrangements, cinematic in scope” </w:t>
      </w:r>
      <w:r w:rsidRPr="00573F36">
        <w:rPr>
          <w:rFonts w:ascii="Calibri" w:eastAsia="Times New Roman" w:hAnsi="Calibri" w:cs="Calibri"/>
          <w:b/>
          <w:bCs/>
          <w:color w:val="000000"/>
          <w:lang w:val="en-GB" w:eastAsia="en-GB"/>
        </w:rPr>
        <w:t>**** The Independent</w:t>
      </w:r>
    </w:p>
    <w:p w14:paraId="731823BE" w14:textId="77777777" w:rsidR="008360F6" w:rsidRPr="00573F36" w:rsidRDefault="008360F6" w:rsidP="008360F6">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lastRenderedPageBreak/>
        <w:t>“bold, romantic and packed with instant hits”</w:t>
      </w:r>
      <w:r w:rsidRPr="00573F36">
        <w:rPr>
          <w:rFonts w:ascii="Calibri" w:eastAsia="Times New Roman" w:hAnsi="Calibri" w:cs="Calibri"/>
          <w:b/>
          <w:bCs/>
          <w:color w:val="000000"/>
          <w:lang w:val="en-GB" w:eastAsia="en-GB"/>
        </w:rPr>
        <w:t> **** The Evening Standard</w:t>
      </w:r>
    </w:p>
    <w:p w14:paraId="6A6BDAE8" w14:textId="7A5D82FB" w:rsidR="008360F6" w:rsidRDefault="008360F6" w:rsidP="008360F6">
      <w:pPr>
        <w:jc w:val="center"/>
        <w:rPr>
          <w:rFonts w:ascii="Calibri" w:eastAsia="Times New Roman" w:hAnsi="Calibri" w:cs="Calibri"/>
          <w:b/>
          <w:bCs/>
          <w:color w:val="000000"/>
          <w:lang w:val="en-GB" w:eastAsia="en-GB"/>
        </w:rPr>
      </w:pPr>
      <w:r w:rsidRPr="00573F36">
        <w:rPr>
          <w:rFonts w:ascii="Calibri" w:eastAsia="Times New Roman" w:hAnsi="Calibri" w:cs="Calibri"/>
          <w:b/>
          <w:bCs/>
          <w:i/>
          <w:iCs/>
          <w:color w:val="000000"/>
          <w:lang w:val="en-GB" w:eastAsia="en-GB"/>
        </w:rPr>
        <w:t>“a love letter to the dirty streets of London…recalls such English eccentrics as The Kinks, Blur, Pulp and Arctic Monkeys” </w:t>
      </w:r>
      <w:r w:rsidRPr="00573F36">
        <w:rPr>
          <w:rFonts w:ascii="Calibri" w:eastAsia="Times New Roman" w:hAnsi="Calibri" w:cs="Calibri"/>
          <w:b/>
          <w:bCs/>
          <w:color w:val="000000"/>
          <w:lang w:val="en-GB" w:eastAsia="en-GB"/>
        </w:rPr>
        <w:t>**** The Telegraph</w:t>
      </w:r>
    </w:p>
    <w:p w14:paraId="7076CB05" w14:textId="77777777" w:rsidR="00D01425" w:rsidRPr="0045747C" w:rsidRDefault="00D01425" w:rsidP="008360F6">
      <w:pPr>
        <w:jc w:val="center"/>
        <w:rPr>
          <w:rFonts w:ascii="Calibri" w:eastAsia="Times New Roman" w:hAnsi="Calibri" w:cs="Calibri"/>
          <w:color w:val="000000"/>
          <w:lang w:val="en-GB" w:eastAsia="en-GB"/>
        </w:rPr>
      </w:pPr>
    </w:p>
    <w:p w14:paraId="46B9E22E" w14:textId="5DDB2A33" w:rsidR="008360F6" w:rsidRPr="00EC008F" w:rsidRDefault="008360F6" w:rsidP="008360F6">
      <w:pPr>
        <w:rPr>
          <w:rFonts w:eastAsia="Times New Roman" w:cstheme="minorHAnsi"/>
          <w:b/>
          <w:bCs/>
          <w:color w:val="000000" w:themeColor="text1"/>
          <w:sz w:val="22"/>
          <w:szCs w:val="22"/>
          <w:lang w:val="en-GB" w:eastAsia="en-GB"/>
        </w:rPr>
      </w:pPr>
      <w:r w:rsidRPr="00EC008F">
        <w:rPr>
          <w:rFonts w:eastAsia="Times New Roman" w:cstheme="minorHAnsi"/>
          <w:b/>
          <w:bCs/>
          <w:color w:val="000000" w:themeColor="text1"/>
          <w:sz w:val="22"/>
          <w:szCs w:val="22"/>
          <w:lang w:val="en-GB" w:eastAsia="en-GB"/>
        </w:rPr>
        <w:t xml:space="preserve">The Big Moon have revealed the </w:t>
      </w:r>
      <w:r w:rsidR="001350A2">
        <w:rPr>
          <w:rFonts w:eastAsia="Times New Roman" w:cstheme="minorHAnsi"/>
          <w:b/>
          <w:bCs/>
          <w:color w:val="000000" w:themeColor="text1"/>
          <w:sz w:val="22"/>
          <w:szCs w:val="22"/>
          <w:lang w:val="en-GB" w:eastAsia="en-GB"/>
        </w:rPr>
        <w:t>surreal</w:t>
      </w:r>
      <w:r w:rsidRPr="00EC008F">
        <w:rPr>
          <w:rFonts w:eastAsia="Times New Roman" w:cstheme="minorHAnsi"/>
          <w:b/>
          <w:bCs/>
          <w:color w:val="000000" w:themeColor="text1"/>
          <w:sz w:val="22"/>
          <w:szCs w:val="22"/>
          <w:lang w:val="en-GB" w:eastAsia="en-GB"/>
        </w:rPr>
        <w:t xml:space="preserve"> video for new single ‘Why’, </w:t>
      </w:r>
      <w:r w:rsidR="00EC008F" w:rsidRPr="00EC008F">
        <w:rPr>
          <w:rFonts w:eastAsia="Times New Roman" w:cstheme="minorHAnsi"/>
          <w:b/>
          <w:bCs/>
          <w:color w:val="000000" w:themeColor="text1"/>
          <w:sz w:val="22"/>
          <w:szCs w:val="22"/>
          <w:lang w:val="en-GB" w:eastAsia="en-GB"/>
        </w:rPr>
        <w:t xml:space="preserve">directed by Jonjo Lowe, </w:t>
      </w:r>
      <w:r w:rsidRPr="00EC008F">
        <w:rPr>
          <w:rFonts w:eastAsia="Times New Roman" w:cstheme="minorHAnsi"/>
          <w:b/>
          <w:bCs/>
          <w:color w:val="000000" w:themeColor="text1"/>
          <w:sz w:val="22"/>
          <w:szCs w:val="22"/>
          <w:lang w:val="en-GB" w:eastAsia="en-GB"/>
        </w:rPr>
        <w:t xml:space="preserve">taken from their critically acclaimed Top 20 album ‘Walking Like We Do’. </w:t>
      </w:r>
      <w:r w:rsidR="00D01425">
        <w:rPr>
          <w:rFonts w:eastAsia="Times New Roman" w:cstheme="minorHAnsi"/>
          <w:b/>
          <w:bCs/>
          <w:color w:val="000000" w:themeColor="text1"/>
          <w:sz w:val="22"/>
          <w:szCs w:val="22"/>
          <w:lang w:val="en-GB" w:eastAsia="en-GB"/>
        </w:rPr>
        <w:t xml:space="preserve">Watch the video </w:t>
      </w:r>
      <w:hyperlink r:id="rId11" w:history="1">
        <w:r w:rsidR="00D01425" w:rsidRPr="00D01425">
          <w:rPr>
            <w:rStyle w:val="Hyperlink"/>
            <w:rFonts w:eastAsia="Times New Roman" w:cstheme="minorHAnsi"/>
            <w:b/>
            <w:bCs/>
            <w:sz w:val="22"/>
            <w:szCs w:val="22"/>
            <w:lang w:val="en-GB" w:eastAsia="en-GB"/>
          </w:rPr>
          <w:t>here</w:t>
        </w:r>
      </w:hyperlink>
      <w:r w:rsidR="00D01425">
        <w:rPr>
          <w:rFonts w:eastAsia="Times New Roman" w:cstheme="minorHAnsi"/>
          <w:b/>
          <w:bCs/>
          <w:color w:val="000000" w:themeColor="text1"/>
          <w:sz w:val="22"/>
          <w:szCs w:val="22"/>
          <w:lang w:val="en-GB" w:eastAsia="en-GB"/>
        </w:rPr>
        <w:t>, s</w:t>
      </w:r>
      <w:r w:rsidRPr="00EC008F">
        <w:rPr>
          <w:rFonts w:eastAsia="Times New Roman" w:cstheme="minorHAnsi"/>
          <w:b/>
          <w:bCs/>
          <w:color w:val="000000" w:themeColor="text1"/>
          <w:sz w:val="22"/>
          <w:szCs w:val="22"/>
          <w:lang w:val="en-GB" w:eastAsia="en-GB"/>
        </w:rPr>
        <w:t xml:space="preserve">tream or buy the album </w:t>
      </w:r>
      <w:hyperlink r:id="rId12" w:history="1">
        <w:r w:rsidRPr="00EC008F">
          <w:rPr>
            <w:rStyle w:val="Hyperlink"/>
            <w:rFonts w:eastAsia="Times New Roman" w:cstheme="minorHAnsi"/>
            <w:b/>
            <w:bCs/>
            <w:sz w:val="22"/>
            <w:szCs w:val="22"/>
            <w:lang w:val="en-GB" w:eastAsia="en-GB"/>
          </w:rPr>
          <w:t>here</w:t>
        </w:r>
      </w:hyperlink>
      <w:r w:rsidRPr="00EC008F">
        <w:rPr>
          <w:rFonts w:eastAsia="Times New Roman" w:cstheme="minorHAnsi"/>
          <w:b/>
          <w:bCs/>
          <w:color w:val="000000" w:themeColor="text1"/>
          <w:sz w:val="22"/>
          <w:szCs w:val="22"/>
          <w:lang w:val="en-GB" w:eastAsia="en-GB"/>
        </w:rPr>
        <w:t xml:space="preserve">. </w:t>
      </w:r>
    </w:p>
    <w:p w14:paraId="6426D626" w14:textId="77777777" w:rsidR="008360F6" w:rsidRPr="00EC008F" w:rsidRDefault="008360F6" w:rsidP="008360F6">
      <w:pPr>
        <w:rPr>
          <w:rFonts w:eastAsia="Times New Roman" w:cstheme="minorHAnsi"/>
          <w:color w:val="000000" w:themeColor="text1"/>
          <w:sz w:val="22"/>
          <w:szCs w:val="22"/>
          <w:lang w:val="en-GB" w:eastAsia="en-GB"/>
        </w:rPr>
      </w:pPr>
    </w:p>
    <w:p w14:paraId="6DEF1C63" w14:textId="3E67CA73" w:rsidR="008360F6" w:rsidRDefault="001350A2" w:rsidP="008360F6">
      <w:pPr>
        <w:rPr>
          <w:rFonts w:eastAsia="Times New Roman" w:cstheme="minorHAnsi"/>
          <w:color w:val="000000" w:themeColor="text1"/>
          <w:sz w:val="22"/>
          <w:szCs w:val="22"/>
          <w:lang w:val="en-GB" w:eastAsia="en-GB"/>
        </w:rPr>
      </w:pPr>
      <w:r>
        <w:rPr>
          <w:rFonts w:eastAsia="Times New Roman" w:cstheme="minorHAnsi"/>
          <w:color w:val="000000" w:themeColor="text1"/>
          <w:sz w:val="22"/>
          <w:szCs w:val="22"/>
          <w:lang w:val="en-GB" w:eastAsia="en-GB"/>
        </w:rPr>
        <w:t xml:space="preserve">The band had to say on the video – </w:t>
      </w:r>
    </w:p>
    <w:p w14:paraId="5A2D7737" w14:textId="2ECE64A9" w:rsidR="001350A2" w:rsidRDefault="001350A2" w:rsidP="008360F6">
      <w:pPr>
        <w:rPr>
          <w:rFonts w:eastAsia="Times New Roman" w:cstheme="minorHAnsi"/>
          <w:color w:val="000000" w:themeColor="text1"/>
          <w:sz w:val="22"/>
          <w:szCs w:val="22"/>
          <w:lang w:val="en-GB" w:eastAsia="en-GB"/>
        </w:rPr>
      </w:pPr>
    </w:p>
    <w:p w14:paraId="1AB149B4" w14:textId="77777777" w:rsidR="001751D3" w:rsidRPr="001751D3" w:rsidRDefault="001751D3" w:rsidP="001751D3">
      <w:pPr>
        <w:rPr>
          <w:rFonts w:eastAsia="Times New Roman" w:cstheme="minorHAnsi"/>
          <w:i/>
          <w:iCs/>
          <w:sz w:val="22"/>
          <w:szCs w:val="22"/>
          <w:lang w:val="en-GB" w:eastAsia="en-GB"/>
        </w:rPr>
      </w:pPr>
      <w:r w:rsidRPr="001751D3">
        <w:rPr>
          <w:rFonts w:eastAsia="Times New Roman" w:cstheme="minorHAnsi"/>
          <w:i/>
          <w:iCs/>
          <w:color w:val="000000"/>
          <w:sz w:val="22"/>
          <w:szCs w:val="22"/>
          <w:lang w:val="en-GB" w:eastAsia="en-GB"/>
        </w:rPr>
        <w:t>"We managed to make a video in lockdown even though we haven't been together for four months! Hope our fantasy seaside trip takes you somewhere else for a few mins and gives you that break so you can keep doing what you need to do. We certainly enjoyed covering ourselves with green paint. We miss and love you very much. Big thanks to the wizardry of Jonjo Lowe and his team."</w:t>
      </w:r>
    </w:p>
    <w:p w14:paraId="4CE0119F" w14:textId="186FEAAE" w:rsidR="00EC008F" w:rsidRDefault="00EC008F" w:rsidP="008360F6">
      <w:pPr>
        <w:rPr>
          <w:rFonts w:eastAsia="Times New Roman" w:cstheme="minorHAnsi"/>
          <w:color w:val="000000" w:themeColor="text1"/>
          <w:sz w:val="22"/>
          <w:szCs w:val="22"/>
          <w:lang w:val="en-GB" w:eastAsia="en-GB"/>
        </w:rPr>
      </w:pPr>
    </w:p>
    <w:p w14:paraId="22D1109D" w14:textId="41025EC2" w:rsidR="001350A2" w:rsidRPr="001350A2" w:rsidRDefault="001350A2" w:rsidP="001350A2">
      <w:pPr>
        <w:rPr>
          <w:rFonts w:eastAsia="Times New Roman" w:cstheme="minorHAnsi"/>
          <w:color w:val="000000" w:themeColor="text1"/>
          <w:sz w:val="22"/>
          <w:szCs w:val="22"/>
          <w:lang w:val="en-GB" w:eastAsia="en-GB"/>
        </w:rPr>
      </w:pPr>
      <w:r w:rsidRPr="001350A2">
        <w:rPr>
          <w:rFonts w:eastAsia="Times New Roman" w:cstheme="minorHAnsi"/>
          <w:color w:val="000000" w:themeColor="text1"/>
          <w:sz w:val="22"/>
          <w:szCs w:val="22"/>
          <w:lang w:val="en-GB" w:eastAsia="en-GB"/>
        </w:rPr>
        <w:t xml:space="preserve">The band have released </w:t>
      </w:r>
      <w:r>
        <w:rPr>
          <w:rFonts w:eastAsia="Times New Roman" w:cstheme="minorHAnsi"/>
          <w:color w:val="000000" w:themeColor="text1"/>
          <w:sz w:val="22"/>
          <w:szCs w:val="22"/>
          <w:lang w:val="en-GB" w:eastAsia="en-GB"/>
        </w:rPr>
        <w:t>a series of podcast episodes</w:t>
      </w:r>
      <w:r w:rsidR="005E1FED">
        <w:rPr>
          <w:rFonts w:eastAsia="Times New Roman" w:cstheme="minorHAnsi"/>
          <w:color w:val="000000" w:themeColor="text1"/>
          <w:sz w:val="22"/>
          <w:szCs w:val="22"/>
          <w:lang w:val="en-GB" w:eastAsia="en-GB"/>
        </w:rPr>
        <w:t xml:space="preserve"> </w:t>
      </w:r>
      <w:r w:rsidRPr="001350A2">
        <w:rPr>
          <w:rFonts w:eastAsia="Times New Roman" w:cstheme="minorHAnsi"/>
          <w:color w:val="000000" w:themeColor="text1"/>
          <w:sz w:val="22"/>
          <w:szCs w:val="22"/>
          <w:lang w:val="en-GB" w:eastAsia="en-GB"/>
        </w:rPr>
        <w:t>discussing the origins and creation of each album track</w:t>
      </w:r>
      <w:r>
        <w:rPr>
          <w:rFonts w:eastAsia="Times New Roman" w:cstheme="minorHAnsi"/>
          <w:color w:val="000000" w:themeColor="text1"/>
          <w:sz w:val="22"/>
          <w:szCs w:val="22"/>
          <w:lang w:val="en-GB" w:eastAsia="en-GB"/>
        </w:rPr>
        <w:t xml:space="preserve"> -  l</w:t>
      </w:r>
      <w:r w:rsidRPr="001350A2">
        <w:rPr>
          <w:rFonts w:eastAsia="Times New Roman" w:cstheme="minorHAnsi"/>
          <w:color w:val="000000" w:themeColor="text1"/>
          <w:sz w:val="22"/>
          <w:szCs w:val="22"/>
          <w:lang w:val="en-GB" w:eastAsia="en-GB"/>
        </w:rPr>
        <w:t xml:space="preserve">isten to Track x Track </w:t>
      </w:r>
      <w:hyperlink r:id="rId13" w:history="1">
        <w:r w:rsidRPr="001350A2">
          <w:rPr>
            <w:rStyle w:val="Hyperlink"/>
            <w:rFonts w:eastAsia="Times New Roman" w:cstheme="minorHAnsi"/>
            <w:sz w:val="22"/>
            <w:szCs w:val="22"/>
            <w:lang w:val="en-GB" w:eastAsia="en-GB"/>
          </w:rPr>
          <w:t>here</w:t>
        </w:r>
      </w:hyperlink>
      <w:r>
        <w:rPr>
          <w:rFonts w:eastAsia="Times New Roman" w:cstheme="minorHAnsi"/>
          <w:color w:val="000000" w:themeColor="text1"/>
          <w:sz w:val="22"/>
          <w:szCs w:val="22"/>
          <w:lang w:val="en-GB" w:eastAsia="en-GB"/>
        </w:rPr>
        <w:t xml:space="preserve">. Jules and Celia have also been offering one-on-one music lessons to fans through lockdown via Zoom, with proceeds going to Girls Rock London. For more info on GRL, click </w:t>
      </w:r>
      <w:hyperlink r:id="rId14" w:history="1">
        <w:r w:rsidRPr="001350A2">
          <w:rPr>
            <w:rStyle w:val="Hyperlink"/>
            <w:rFonts w:eastAsia="Times New Roman" w:cstheme="minorHAnsi"/>
            <w:sz w:val="22"/>
            <w:szCs w:val="22"/>
            <w:lang w:val="en-GB" w:eastAsia="en-GB"/>
          </w:rPr>
          <w:t>here</w:t>
        </w:r>
      </w:hyperlink>
    </w:p>
    <w:p w14:paraId="188AE071" w14:textId="77777777" w:rsidR="001350A2" w:rsidRPr="00EC008F" w:rsidRDefault="001350A2" w:rsidP="008360F6">
      <w:pPr>
        <w:rPr>
          <w:rFonts w:eastAsia="Times New Roman" w:cstheme="minorHAnsi"/>
          <w:color w:val="000000"/>
          <w:sz w:val="22"/>
          <w:szCs w:val="22"/>
          <w:lang w:val="en-GB" w:eastAsia="en-GB"/>
        </w:rPr>
      </w:pPr>
    </w:p>
    <w:p w14:paraId="641D0F65" w14:textId="42FD6AFE" w:rsidR="00EC008F" w:rsidRDefault="008360F6" w:rsidP="008360F6">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 xml:space="preserve">Following </w:t>
      </w:r>
      <w:r w:rsidR="00EC008F" w:rsidRPr="00EC008F">
        <w:rPr>
          <w:rFonts w:eastAsia="Times New Roman" w:cstheme="minorHAnsi"/>
          <w:color w:val="000000"/>
          <w:sz w:val="22"/>
          <w:szCs w:val="22"/>
          <w:lang w:val="en-GB" w:eastAsia="en-GB"/>
        </w:rPr>
        <w:t xml:space="preserve">recent </w:t>
      </w:r>
      <w:r w:rsidRPr="00EC008F">
        <w:rPr>
          <w:rFonts w:eastAsia="Times New Roman" w:cstheme="minorHAnsi"/>
          <w:color w:val="000000"/>
          <w:sz w:val="22"/>
          <w:szCs w:val="22"/>
          <w:lang w:val="en-GB" w:eastAsia="en-GB"/>
        </w:rPr>
        <w:t>support tour</w:t>
      </w:r>
      <w:r w:rsidR="00EC008F" w:rsidRPr="00EC008F">
        <w:rPr>
          <w:rFonts w:eastAsia="Times New Roman" w:cstheme="minorHAnsi"/>
          <w:color w:val="000000"/>
          <w:sz w:val="22"/>
          <w:szCs w:val="22"/>
          <w:lang w:val="en-GB" w:eastAsia="en-GB"/>
        </w:rPr>
        <w:t>s</w:t>
      </w:r>
      <w:r w:rsidRPr="00EC008F">
        <w:rPr>
          <w:rFonts w:eastAsia="Times New Roman" w:cstheme="minorHAnsi"/>
          <w:color w:val="000000"/>
          <w:sz w:val="22"/>
          <w:szCs w:val="22"/>
          <w:lang w:val="en-GB" w:eastAsia="en-GB"/>
        </w:rPr>
        <w:t xml:space="preserve"> with </w:t>
      </w:r>
      <w:r w:rsidR="00EC008F" w:rsidRPr="00EC008F">
        <w:rPr>
          <w:rFonts w:eastAsia="Times New Roman" w:cstheme="minorHAnsi"/>
          <w:color w:val="000000"/>
          <w:sz w:val="22"/>
          <w:szCs w:val="22"/>
          <w:lang w:val="en-GB" w:eastAsia="en-GB"/>
        </w:rPr>
        <w:t xml:space="preserve">Pixies and </w:t>
      </w:r>
      <w:r w:rsidRPr="00EC008F">
        <w:rPr>
          <w:rFonts w:eastAsia="Times New Roman" w:cstheme="minorHAnsi"/>
          <w:color w:val="000000"/>
          <w:sz w:val="22"/>
          <w:szCs w:val="22"/>
          <w:lang w:val="en-GB" w:eastAsia="en-GB"/>
        </w:rPr>
        <w:t xml:space="preserve">Bombay Bicycle Club, and their own run of headline dates through late February and March, </w:t>
      </w:r>
      <w:r w:rsidR="00BD530E">
        <w:rPr>
          <w:rFonts w:eastAsia="Times New Roman" w:cstheme="minorHAnsi"/>
          <w:color w:val="000000"/>
          <w:sz w:val="22"/>
          <w:szCs w:val="22"/>
          <w:lang w:val="en-GB" w:eastAsia="en-GB"/>
        </w:rPr>
        <w:t>The Big Moon</w:t>
      </w:r>
      <w:r w:rsidRPr="00EC008F">
        <w:rPr>
          <w:rFonts w:eastAsia="Times New Roman" w:cstheme="minorHAnsi"/>
          <w:color w:val="000000"/>
          <w:sz w:val="22"/>
          <w:szCs w:val="22"/>
          <w:lang w:val="en-GB" w:eastAsia="en-GB"/>
        </w:rPr>
        <w:t xml:space="preserve"> </w:t>
      </w:r>
      <w:r w:rsidR="00EC008F" w:rsidRPr="00EC008F">
        <w:rPr>
          <w:rFonts w:eastAsia="Times New Roman" w:cstheme="minorHAnsi"/>
          <w:color w:val="000000"/>
          <w:sz w:val="22"/>
          <w:szCs w:val="22"/>
          <w:lang w:val="en-GB" w:eastAsia="en-GB"/>
        </w:rPr>
        <w:t>were due to hit the road in the UK in October of this year. The tour has now been rescheduled for March 2021, kicking off in Glasgow on 1</w:t>
      </w:r>
      <w:r w:rsidR="00EC008F" w:rsidRPr="00EC008F">
        <w:rPr>
          <w:rFonts w:eastAsia="Times New Roman" w:cstheme="minorHAnsi"/>
          <w:color w:val="000000"/>
          <w:sz w:val="22"/>
          <w:szCs w:val="22"/>
          <w:vertAlign w:val="superscript"/>
          <w:lang w:val="en-GB" w:eastAsia="en-GB"/>
        </w:rPr>
        <w:t>st</w:t>
      </w:r>
      <w:r w:rsidR="00EC008F" w:rsidRPr="00EC008F">
        <w:rPr>
          <w:rFonts w:eastAsia="Times New Roman" w:cstheme="minorHAnsi"/>
          <w:color w:val="000000"/>
          <w:sz w:val="22"/>
          <w:szCs w:val="22"/>
          <w:lang w:val="en-GB" w:eastAsia="en-GB"/>
        </w:rPr>
        <w:t>, taking in Newcastle, Manchester, Sheffield, Birmingham, Cardiff, Brighton and finishing up in London for their biggest headline show to date on 10</w:t>
      </w:r>
      <w:r w:rsidR="00EC008F" w:rsidRPr="00EC008F">
        <w:rPr>
          <w:rFonts w:eastAsia="Times New Roman" w:cstheme="minorHAnsi"/>
          <w:color w:val="000000"/>
          <w:sz w:val="22"/>
          <w:szCs w:val="22"/>
          <w:vertAlign w:val="superscript"/>
          <w:lang w:val="en-GB" w:eastAsia="en-GB"/>
        </w:rPr>
        <w:t>th</w:t>
      </w:r>
      <w:r w:rsidR="00EC008F" w:rsidRPr="00EC008F">
        <w:rPr>
          <w:rFonts w:eastAsia="Times New Roman" w:cstheme="minorHAnsi"/>
          <w:color w:val="000000"/>
          <w:sz w:val="22"/>
          <w:szCs w:val="22"/>
          <w:lang w:val="en-GB" w:eastAsia="en-GB"/>
        </w:rPr>
        <w:t xml:space="preserve"> March at The O2 Forum.</w:t>
      </w:r>
    </w:p>
    <w:p w14:paraId="2429FD1C" w14:textId="79DFF3A9" w:rsidR="00D01425" w:rsidRDefault="00D01425" w:rsidP="008360F6">
      <w:pPr>
        <w:rPr>
          <w:rFonts w:eastAsia="Times New Roman" w:cstheme="minorHAnsi"/>
          <w:color w:val="000000"/>
          <w:sz w:val="22"/>
          <w:szCs w:val="22"/>
          <w:lang w:val="en-GB" w:eastAsia="en-GB"/>
        </w:rPr>
      </w:pPr>
    </w:p>
    <w:p w14:paraId="1F938818" w14:textId="05701735" w:rsidR="00D01425" w:rsidRPr="00D01425" w:rsidRDefault="00D01425" w:rsidP="008360F6">
      <w:pPr>
        <w:rPr>
          <w:rFonts w:eastAsia="Times New Roman" w:cstheme="minorHAnsi"/>
          <w:color w:val="000000"/>
          <w:sz w:val="22"/>
          <w:szCs w:val="22"/>
          <w:lang w:eastAsia="en-GB"/>
        </w:rPr>
      </w:pPr>
      <w:r w:rsidRPr="00EC008F">
        <w:rPr>
          <w:rFonts w:eastAsia="Times New Roman" w:cstheme="minorHAnsi"/>
          <w:color w:val="000000"/>
          <w:sz w:val="22"/>
          <w:szCs w:val="22"/>
          <w:lang w:val="en-GB" w:eastAsia="en-GB"/>
        </w:rPr>
        <w:t xml:space="preserve">Tickets are on sale now via </w:t>
      </w:r>
      <w:hyperlink r:id="rId15" w:history="1">
        <w:r w:rsidRPr="00EC008F">
          <w:rPr>
            <w:rStyle w:val="Hyperlink"/>
            <w:rFonts w:eastAsia="Times New Roman" w:cstheme="minorHAnsi"/>
            <w:sz w:val="22"/>
            <w:szCs w:val="22"/>
            <w:lang w:eastAsia="en-GB"/>
          </w:rPr>
          <w:t>www.thebigmoon.co.uk</w:t>
        </w:r>
      </w:hyperlink>
      <w:r>
        <w:rPr>
          <w:rFonts w:eastAsia="Times New Roman" w:cstheme="minorHAnsi"/>
          <w:color w:val="000000"/>
          <w:sz w:val="22"/>
          <w:szCs w:val="22"/>
          <w:lang w:eastAsia="en-GB"/>
        </w:rPr>
        <w:t xml:space="preserve">, and tickets purchased </w:t>
      </w:r>
      <w:r>
        <w:rPr>
          <w:rFonts w:ascii="Calibri" w:eastAsia="Times New Roman" w:hAnsi="Calibri" w:cs="Calibri"/>
          <w:color w:val="000000"/>
          <w:sz w:val="22"/>
          <w:szCs w:val="22"/>
          <w:lang w:val="en-GB" w:eastAsia="en-GB"/>
        </w:rPr>
        <w:t xml:space="preserve">for original dates remain valid. </w:t>
      </w:r>
    </w:p>
    <w:p w14:paraId="1B496EFC" w14:textId="6B3377F6" w:rsidR="00EC008F" w:rsidRPr="00EC008F" w:rsidRDefault="00EC008F" w:rsidP="008360F6">
      <w:pPr>
        <w:rPr>
          <w:rFonts w:eastAsia="Times New Roman" w:cstheme="minorHAnsi"/>
          <w:color w:val="000000"/>
          <w:sz w:val="22"/>
          <w:szCs w:val="22"/>
          <w:lang w:val="en-GB" w:eastAsia="en-GB"/>
        </w:rPr>
      </w:pPr>
    </w:p>
    <w:p w14:paraId="77B0AC1D"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b/>
          <w:bCs/>
          <w:i/>
          <w:iCs/>
          <w:color w:val="000000"/>
          <w:sz w:val="22"/>
          <w:szCs w:val="22"/>
          <w:u w:val="single"/>
          <w:lang w:val="en-GB" w:eastAsia="en-GB"/>
        </w:rPr>
        <w:t>RESCHEDULED TOUR</w:t>
      </w:r>
    </w:p>
    <w:p w14:paraId="4FC7C59A"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MARCH 2021</w:t>
      </w:r>
    </w:p>
    <w:p w14:paraId="3DF48288"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1</w:t>
      </w:r>
      <w:r w:rsidRPr="00EC008F">
        <w:rPr>
          <w:rFonts w:eastAsia="Times New Roman" w:cstheme="minorHAnsi"/>
          <w:color w:val="000000"/>
          <w:sz w:val="22"/>
          <w:szCs w:val="22"/>
          <w:vertAlign w:val="superscript"/>
          <w:lang w:val="en-GB" w:eastAsia="en-GB"/>
        </w:rPr>
        <w:t>st</w:t>
      </w:r>
      <w:r w:rsidRPr="00EC008F">
        <w:rPr>
          <w:rFonts w:eastAsia="Times New Roman" w:cstheme="minorHAnsi"/>
          <w:color w:val="000000"/>
          <w:sz w:val="22"/>
          <w:szCs w:val="22"/>
          <w:lang w:val="en-GB" w:eastAsia="en-GB"/>
        </w:rPr>
        <w:t> – Glasgow, The Garage</w:t>
      </w:r>
    </w:p>
    <w:p w14:paraId="68407039"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2</w:t>
      </w:r>
      <w:r w:rsidRPr="00EC008F">
        <w:rPr>
          <w:rFonts w:eastAsia="Times New Roman" w:cstheme="minorHAnsi"/>
          <w:color w:val="000000"/>
          <w:sz w:val="22"/>
          <w:szCs w:val="22"/>
          <w:vertAlign w:val="superscript"/>
          <w:lang w:val="en-GB" w:eastAsia="en-GB"/>
        </w:rPr>
        <w:t>nd</w:t>
      </w:r>
      <w:r w:rsidRPr="00EC008F">
        <w:rPr>
          <w:rFonts w:eastAsia="Times New Roman" w:cstheme="minorHAnsi"/>
          <w:color w:val="000000"/>
          <w:sz w:val="22"/>
          <w:szCs w:val="22"/>
          <w:lang w:val="en-GB" w:eastAsia="en-GB"/>
        </w:rPr>
        <w:t> – Newcastle, Riverside</w:t>
      </w:r>
    </w:p>
    <w:p w14:paraId="0B1E2C3A"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3</w:t>
      </w:r>
      <w:r w:rsidRPr="00EC008F">
        <w:rPr>
          <w:rFonts w:eastAsia="Times New Roman" w:cstheme="minorHAnsi"/>
          <w:color w:val="000000"/>
          <w:sz w:val="22"/>
          <w:szCs w:val="22"/>
          <w:vertAlign w:val="superscript"/>
          <w:lang w:val="en-GB" w:eastAsia="en-GB"/>
        </w:rPr>
        <w:t>rd</w:t>
      </w:r>
      <w:r w:rsidRPr="00EC008F">
        <w:rPr>
          <w:rFonts w:eastAsia="Times New Roman" w:cstheme="minorHAnsi"/>
          <w:color w:val="000000"/>
          <w:sz w:val="22"/>
          <w:szCs w:val="22"/>
          <w:lang w:val="en-GB" w:eastAsia="en-GB"/>
        </w:rPr>
        <w:t> – Manchester, Academy 2</w:t>
      </w:r>
    </w:p>
    <w:p w14:paraId="1F9367AB"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5</w:t>
      </w:r>
      <w:r w:rsidRPr="00EC008F">
        <w:rPr>
          <w:rFonts w:eastAsia="Times New Roman" w:cstheme="minorHAnsi"/>
          <w:color w:val="000000"/>
          <w:sz w:val="22"/>
          <w:szCs w:val="22"/>
          <w:vertAlign w:val="superscript"/>
          <w:lang w:val="en-GB" w:eastAsia="en-GB"/>
        </w:rPr>
        <w:t>th</w:t>
      </w:r>
      <w:r w:rsidRPr="00EC008F">
        <w:rPr>
          <w:rFonts w:eastAsia="Times New Roman" w:cstheme="minorHAnsi"/>
          <w:color w:val="000000"/>
          <w:sz w:val="22"/>
          <w:szCs w:val="22"/>
          <w:lang w:val="en-GB" w:eastAsia="en-GB"/>
        </w:rPr>
        <w:t> – Sheffield, The Leadmill</w:t>
      </w:r>
    </w:p>
    <w:p w14:paraId="74FCC03E"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6</w:t>
      </w:r>
      <w:r w:rsidRPr="00EC008F">
        <w:rPr>
          <w:rFonts w:eastAsia="Times New Roman" w:cstheme="minorHAnsi"/>
          <w:color w:val="000000"/>
          <w:sz w:val="22"/>
          <w:szCs w:val="22"/>
          <w:vertAlign w:val="superscript"/>
          <w:lang w:val="en-GB" w:eastAsia="en-GB"/>
        </w:rPr>
        <w:t>th</w:t>
      </w:r>
      <w:r w:rsidRPr="00EC008F">
        <w:rPr>
          <w:rFonts w:eastAsia="Times New Roman" w:cstheme="minorHAnsi"/>
          <w:color w:val="000000"/>
          <w:sz w:val="22"/>
          <w:szCs w:val="22"/>
          <w:lang w:val="en-GB" w:eastAsia="en-GB"/>
        </w:rPr>
        <w:t> – Birmingham, O2 Academy 2</w:t>
      </w:r>
    </w:p>
    <w:p w14:paraId="1F680269"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7</w:t>
      </w:r>
      <w:r w:rsidRPr="00EC008F">
        <w:rPr>
          <w:rFonts w:eastAsia="Times New Roman" w:cstheme="minorHAnsi"/>
          <w:color w:val="000000"/>
          <w:sz w:val="22"/>
          <w:szCs w:val="22"/>
          <w:vertAlign w:val="superscript"/>
          <w:lang w:val="en-GB" w:eastAsia="en-GB"/>
        </w:rPr>
        <w:t>th</w:t>
      </w:r>
      <w:r w:rsidRPr="00EC008F">
        <w:rPr>
          <w:rFonts w:eastAsia="Times New Roman" w:cstheme="minorHAnsi"/>
          <w:color w:val="000000"/>
          <w:sz w:val="22"/>
          <w:szCs w:val="22"/>
          <w:lang w:val="en-GB" w:eastAsia="en-GB"/>
        </w:rPr>
        <w:t xml:space="preserve"> – Cardiff, The </w:t>
      </w:r>
      <w:proofErr w:type="spellStart"/>
      <w:r w:rsidRPr="00EC008F">
        <w:rPr>
          <w:rFonts w:eastAsia="Times New Roman" w:cstheme="minorHAnsi"/>
          <w:color w:val="000000"/>
          <w:sz w:val="22"/>
          <w:szCs w:val="22"/>
          <w:lang w:val="en-GB" w:eastAsia="en-GB"/>
        </w:rPr>
        <w:t>Tramshed</w:t>
      </w:r>
      <w:proofErr w:type="spellEnd"/>
    </w:p>
    <w:p w14:paraId="74314198" w14:textId="77777777" w:rsidR="00EC008F" w:rsidRPr="00EC008F" w:rsidRDefault="00EC008F" w:rsidP="00EC008F">
      <w:pPr>
        <w:rPr>
          <w:rFonts w:eastAsia="Times New Roman" w:cstheme="minorHAnsi"/>
          <w:color w:val="000000"/>
          <w:sz w:val="22"/>
          <w:szCs w:val="22"/>
          <w:lang w:val="en-GB" w:eastAsia="en-GB"/>
        </w:rPr>
      </w:pPr>
      <w:r w:rsidRPr="00EC008F">
        <w:rPr>
          <w:rFonts w:eastAsia="Times New Roman" w:cstheme="minorHAnsi"/>
          <w:color w:val="000000"/>
          <w:sz w:val="22"/>
          <w:szCs w:val="22"/>
          <w:lang w:val="en-GB" w:eastAsia="en-GB"/>
        </w:rPr>
        <w:t>8</w:t>
      </w:r>
      <w:r w:rsidRPr="00EC008F">
        <w:rPr>
          <w:rFonts w:eastAsia="Times New Roman" w:cstheme="minorHAnsi"/>
          <w:color w:val="000000"/>
          <w:sz w:val="22"/>
          <w:szCs w:val="22"/>
          <w:vertAlign w:val="superscript"/>
          <w:lang w:val="en-GB" w:eastAsia="en-GB"/>
        </w:rPr>
        <w:t>th</w:t>
      </w:r>
      <w:r w:rsidRPr="00EC008F">
        <w:rPr>
          <w:rFonts w:eastAsia="Times New Roman" w:cstheme="minorHAnsi"/>
          <w:color w:val="000000"/>
          <w:sz w:val="22"/>
          <w:szCs w:val="22"/>
          <w:lang w:val="en-GB" w:eastAsia="en-GB"/>
        </w:rPr>
        <w:t> – Brighton, Concorde 2</w:t>
      </w:r>
    </w:p>
    <w:p w14:paraId="308DFDF9" w14:textId="5CCDFAE0" w:rsidR="00EC008F" w:rsidRPr="00EC008F" w:rsidRDefault="00EC008F" w:rsidP="008360F6">
      <w:pPr>
        <w:rPr>
          <w:rFonts w:eastAsia="Times New Roman" w:cstheme="minorHAnsi"/>
          <w:b/>
          <w:bCs/>
          <w:color w:val="000000"/>
          <w:sz w:val="22"/>
          <w:szCs w:val="22"/>
          <w:lang w:val="en-GB" w:eastAsia="en-GB"/>
        </w:rPr>
      </w:pPr>
      <w:r w:rsidRPr="00EC008F">
        <w:rPr>
          <w:rFonts w:eastAsia="Times New Roman" w:cstheme="minorHAnsi"/>
          <w:b/>
          <w:bCs/>
          <w:color w:val="000000"/>
          <w:sz w:val="22"/>
          <w:szCs w:val="22"/>
          <w:lang w:val="en-GB" w:eastAsia="en-GB"/>
        </w:rPr>
        <w:t>10</w:t>
      </w:r>
      <w:r w:rsidRPr="00EC008F">
        <w:rPr>
          <w:rFonts w:eastAsia="Times New Roman" w:cstheme="minorHAnsi"/>
          <w:b/>
          <w:bCs/>
          <w:color w:val="000000"/>
          <w:sz w:val="22"/>
          <w:szCs w:val="22"/>
          <w:vertAlign w:val="superscript"/>
          <w:lang w:val="en-GB" w:eastAsia="en-GB"/>
        </w:rPr>
        <w:t>th </w:t>
      </w:r>
      <w:r w:rsidRPr="00EC008F">
        <w:rPr>
          <w:rFonts w:eastAsia="Times New Roman" w:cstheme="minorHAnsi"/>
          <w:b/>
          <w:bCs/>
          <w:color w:val="000000"/>
          <w:sz w:val="22"/>
          <w:szCs w:val="22"/>
          <w:lang w:val="en-GB" w:eastAsia="en-GB"/>
        </w:rPr>
        <w:t>– London, The O2 Forum</w:t>
      </w:r>
    </w:p>
    <w:p w14:paraId="5EED3FAB" w14:textId="77777777" w:rsidR="00EC008F" w:rsidRPr="00EC008F" w:rsidRDefault="00EC008F" w:rsidP="008360F6">
      <w:pPr>
        <w:rPr>
          <w:rFonts w:eastAsia="Times New Roman" w:cstheme="minorHAnsi"/>
          <w:color w:val="000000"/>
          <w:sz w:val="22"/>
          <w:szCs w:val="22"/>
          <w:lang w:val="en-GB" w:eastAsia="en-GB"/>
        </w:rPr>
      </w:pPr>
    </w:p>
    <w:p w14:paraId="522BE4EF" w14:textId="77777777" w:rsidR="008360F6" w:rsidRPr="00EC008F" w:rsidRDefault="008360F6" w:rsidP="008360F6">
      <w:pPr>
        <w:rPr>
          <w:rFonts w:eastAsia="Times New Roman" w:cstheme="minorHAnsi"/>
          <w:color w:val="000000"/>
          <w:sz w:val="20"/>
          <w:szCs w:val="20"/>
          <w:lang w:val="en-GB" w:eastAsia="en-GB"/>
        </w:rPr>
      </w:pPr>
    </w:p>
    <w:p w14:paraId="3E30220A" w14:textId="77777777" w:rsidR="008360F6" w:rsidRDefault="008360F6" w:rsidP="008360F6">
      <w:pPr>
        <w:rPr>
          <w:rFonts w:ascii="Calibri" w:eastAsia="Times New Roman" w:hAnsi="Calibri" w:cs="Calibri"/>
          <w:color w:val="000000"/>
          <w:sz w:val="22"/>
          <w:szCs w:val="22"/>
          <w:lang w:val="en-GB" w:eastAsia="en-GB"/>
        </w:rPr>
      </w:pPr>
    </w:p>
    <w:p w14:paraId="6B62E3C5" w14:textId="77777777" w:rsidR="005F047A" w:rsidRPr="004B479C" w:rsidRDefault="005F047A" w:rsidP="005F047A">
      <w:pPr>
        <w:widowControl w:val="0"/>
        <w:autoSpaceDE w:val="0"/>
        <w:autoSpaceDN w:val="0"/>
        <w:adjustRightInd w:val="0"/>
        <w:jc w:val="center"/>
        <w:rPr>
          <w:rFonts w:ascii="Calibri" w:hAnsi="Calibri" w:cs="Calibri"/>
          <w:b/>
          <w:sz w:val="22"/>
          <w:szCs w:val="22"/>
        </w:rPr>
      </w:pPr>
      <w:r w:rsidRPr="004B479C">
        <w:rPr>
          <w:rFonts w:ascii="Calibri" w:hAnsi="Calibri" w:cs="Calibri"/>
          <w:b/>
          <w:sz w:val="22"/>
          <w:szCs w:val="22"/>
        </w:rPr>
        <w:t>For all press enquiries please contact:</w:t>
      </w:r>
    </w:p>
    <w:p w14:paraId="4BC8FE1E" w14:textId="77777777" w:rsidR="005F047A" w:rsidRPr="004B479C" w:rsidRDefault="005F047A" w:rsidP="005F047A">
      <w:pPr>
        <w:widowControl w:val="0"/>
        <w:autoSpaceDE w:val="0"/>
        <w:autoSpaceDN w:val="0"/>
        <w:adjustRightInd w:val="0"/>
        <w:jc w:val="center"/>
        <w:rPr>
          <w:rFonts w:ascii="Calibri" w:hAnsi="Calibri" w:cs="Calibri"/>
          <w:b/>
          <w:sz w:val="22"/>
          <w:szCs w:val="22"/>
        </w:rPr>
      </w:pPr>
    </w:p>
    <w:p w14:paraId="78C9A0FB" w14:textId="1BF5A136" w:rsidR="005F047A" w:rsidRPr="004B479C" w:rsidRDefault="005F047A" w:rsidP="005F047A">
      <w:pPr>
        <w:widowControl w:val="0"/>
        <w:autoSpaceDE w:val="0"/>
        <w:autoSpaceDN w:val="0"/>
        <w:adjustRightInd w:val="0"/>
        <w:jc w:val="center"/>
        <w:rPr>
          <w:rFonts w:ascii="Calibri" w:hAnsi="Calibri" w:cs="Calibri"/>
          <w:b/>
          <w:sz w:val="22"/>
          <w:szCs w:val="22"/>
        </w:rPr>
      </w:pPr>
      <w:r>
        <w:rPr>
          <w:rFonts w:ascii="Calibri" w:hAnsi="Calibri" w:cs="Calibri"/>
          <w:b/>
          <w:sz w:val="22"/>
          <w:szCs w:val="22"/>
        </w:rPr>
        <w:t>Warren Higgins</w:t>
      </w:r>
    </w:p>
    <w:p w14:paraId="3043DCA1" w14:textId="26A7EB21" w:rsidR="005F047A" w:rsidRPr="005F047A" w:rsidRDefault="005F047A" w:rsidP="005F047A">
      <w:pPr>
        <w:widowControl w:val="0"/>
        <w:autoSpaceDE w:val="0"/>
        <w:autoSpaceDN w:val="0"/>
        <w:adjustRightInd w:val="0"/>
        <w:jc w:val="center"/>
        <w:rPr>
          <w:b/>
          <w:bCs/>
        </w:rPr>
      </w:pPr>
      <w:r>
        <w:rPr>
          <w:b/>
          <w:bCs/>
        </w:rPr>
        <w:t>warren@chuffmedia.com</w:t>
      </w:r>
    </w:p>
    <w:p w14:paraId="129720FE" w14:textId="4985E235" w:rsidR="005F047A" w:rsidRPr="004B479C" w:rsidRDefault="005F047A" w:rsidP="005F047A">
      <w:pPr>
        <w:widowControl w:val="0"/>
        <w:autoSpaceDE w:val="0"/>
        <w:autoSpaceDN w:val="0"/>
        <w:adjustRightInd w:val="0"/>
        <w:jc w:val="center"/>
        <w:rPr>
          <w:rFonts w:ascii="Calibri" w:hAnsi="Calibri" w:cs="Calibri"/>
          <w:b/>
          <w:sz w:val="22"/>
          <w:szCs w:val="22"/>
        </w:rPr>
      </w:pPr>
      <w:r w:rsidRPr="004B479C">
        <w:rPr>
          <w:rFonts w:ascii="Calibri" w:hAnsi="Calibri" w:cs="Calibri"/>
          <w:b/>
          <w:sz w:val="22"/>
          <w:szCs w:val="22"/>
        </w:rPr>
        <w:t>020 8281 0989</w:t>
      </w:r>
    </w:p>
    <w:p w14:paraId="5796BB6A" w14:textId="77777777" w:rsidR="008360F6" w:rsidRPr="00E46EB9" w:rsidRDefault="008360F6" w:rsidP="008360F6">
      <w:pPr>
        <w:rPr>
          <w:lang w:val="en-GB"/>
        </w:rPr>
      </w:pPr>
    </w:p>
    <w:p w14:paraId="7C7648C6" w14:textId="77777777" w:rsidR="003F46A5" w:rsidRDefault="003F46A5"/>
    <w:sectPr w:rsidR="003F46A5" w:rsidSect="006428E0">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AEE7" w14:textId="77777777" w:rsidR="001A3D33" w:rsidRDefault="001A3D33" w:rsidP="005F047A">
      <w:r>
        <w:separator/>
      </w:r>
    </w:p>
  </w:endnote>
  <w:endnote w:type="continuationSeparator" w:id="0">
    <w:p w14:paraId="35FBD0DD" w14:textId="77777777" w:rsidR="001A3D33" w:rsidRDefault="001A3D33" w:rsidP="005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038B" w14:textId="1E565756" w:rsidR="005F047A" w:rsidRDefault="005F047A">
    <w:pPr>
      <w:pStyle w:val="Footer"/>
    </w:pPr>
    <w:r>
      <w:rPr>
        <w:noProof/>
      </w:rPr>
      <w:drawing>
        <wp:anchor distT="0" distB="0" distL="114300" distR="114300" simplePos="0" relativeHeight="251659264" behindDoc="0" locked="0" layoutInCell="1" allowOverlap="1" wp14:anchorId="71614C77" wp14:editId="08514105">
          <wp:simplePos x="0" y="0"/>
          <wp:positionH relativeFrom="column">
            <wp:posOffset>-891250</wp:posOffset>
          </wp:positionH>
          <wp:positionV relativeFrom="paragraph">
            <wp:posOffset>-422484</wp:posOffset>
          </wp:positionV>
          <wp:extent cx="5986145" cy="1090295"/>
          <wp:effectExtent l="0" t="0" r="8255" b="1905"/>
          <wp:wrapTight wrapText="bothSides">
            <wp:wrapPolygon edited="0">
              <wp:start x="0" y="0"/>
              <wp:lineTo x="0" y="21135"/>
              <wp:lineTo x="21538" y="21135"/>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2AE5B" w14:textId="77777777" w:rsidR="001A3D33" w:rsidRDefault="001A3D33" w:rsidP="005F047A">
      <w:r>
        <w:separator/>
      </w:r>
    </w:p>
  </w:footnote>
  <w:footnote w:type="continuationSeparator" w:id="0">
    <w:p w14:paraId="32E2AEC6" w14:textId="77777777" w:rsidR="001A3D33" w:rsidRDefault="001A3D33" w:rsidP="005F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96111"/>
    <w:rsid w:val="001257F0"/>
    <w:rsid w:val="001350A2"/>
    <w:rsid w:val="001751D3"/>
    <w:rsid w:val="001A3D33"/>
    <w:rsid w:val="00386A0F"/>
    <w:rsid w:val="00394AA4"/>
    <w:rsid w:val="003F46A5"/>
    <w:rsid w:val="00465D48"/>
    <w:rsid w:val="005E1FED"/>
    <w:rsid w:val="005F047A"/>
    <w:rsid w:val="006428E0"/>
    <w:rsid w:val="008360F6"/>
    <w:rsid w:val="00BD530E"/>
    <w:rsid w:val="00CD7B8F"/>
    <w:rsid w:val="00D01425"/>
    <w:rsid w:val="00EC008F"/>
    <w:rsid w:val="00F0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FEC9"/>
  <w14:defaultImageDpi w14:val="32767"/>
  <w15:chartTrackingRefBased/>
  <w15:docId w15:val="{0D3EB546-9EAD-7542-9B49-FDC18013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0F6"/>
    <w:rPr>
      <w:color w:val="0563C1" w:themeColor="hyperlink"/>
      <w:u w:val="single"/>
    </w:rPr>
  </w:style>
  <w:style w:type="character" w:styleId="UnresolvedMention">
    <w:name w:val="Unresolved Mention"/>
    <w:basedOn w:val="DefaultParagraphFont"/>
    <w:uiPriority w:val="99"/>
    <w:rsid w:val="008360F6"/>
    <w:rPr>
      <w:color w:val="605E5C"/>
      <w:shd w:val="clear" w:color="auto" w:fill="E1DFDD"/>
    </w:rPr>
  </w:style>
  <w:style w:type="paragraph" w:styleId="NoSpacing">
    <w:name w:val="No Spacing"/>
    <w:basedOn w:val="Normal"/>
    <w:uiPriority w:val="1"/>
    <w:qFormat/>
    <w:rsid w:val="00EC008F"/>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EC008F"/>
  </w:style>
  <w:style w:type="character" w:styleId="FollowedHyperlink">
    <w:name w:val="FollowedHyperlink"/>
    <w:basedOn w:val="DefaultParagraphFont"/>
    <w:uiPriority w:val="99"/>
    <w:semiHidden/>
    <w:unhideWhenUsed/>
    <w:rsid w:val="001350A2"/>
    <w:rPr>
      <w:color w:val="954F72" w:themeColor="followedHyperlink"/>
      <w:u w:val="single"/>
    </w:rPr>
  </w:style>
  <w:style w:type="paragraph" w:styleId="Header">
    <w:name w:val="header"/>
    <w:basedOn w:val="Normal"/>
    <w:link w:val="HeaderChar"/>
    <w:uiPriority w:val="99"/>
    <w:unhideWhenUsed/>
    <w:rsid w:val="005F047A"/>
    <w:pPr>
      <w:tabs>
        <w:tab w:val="center" w:pos="4680"/>
        <w:tab w:val="right" w:pos="9360"/>
      </w:tabs>
    </w:pPr>
  </w:style>
  <w:style w:type="character" w:customStyle="1" w:styleId="HeaderChar">
    <w:name w:val="Header Char"/>
    <w:basedOn w:val="DefaultParagraphFont"/>
    <w:link w:val="Header"/>
    <w:uiPriority w:val="99"/>
    <w:rsid w:val="005F047A"/>
  </w:style>
  <w:style w:type="paragraph" w:styleId="Footer">
    <w:name w:val="footer"/>
    <w:basedOn w:val="Normal"/>
    <w:link w:val="FooterChar"/>
    <w:uiPriority w:val="99"/>
    <w:unhideWhenUsed/>
    <w:rsid w:val="005F047A"/>
    <w:pPr>
      <w:tabs>
        <w:tab w:val="center" w:pos="4680"/>
        <w:tab w:val="right" w:pos="9360"/>
      </w:tabs>
    </w:pPr>
  </w:style>
  <w:style w:type="character" w:customStyle="1" w:styleId="FooterChar">
    <w:name w:val="Footer Char"/>
    <w:basedOn w:val="DefaultParagraphFont"/>
    <w:link w:val="Footer"/>
    <w:uiPriority w:val="99"/>
    <w:rsid w:val="005F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18751">
      <w:bodyDiv w:val="1"/>
      <w:marLeft w:val="0"/>
      <w:marRight w:val="0"/>
      <w:marTop w:val="0"/>
      <w:marBottom w:val="0"/>
      <w:divBdr>
        <w:top w:val="none" w:sz="0" w:space="0" w:color="auto"/>
        <w:left w:val="none" w:sz="0" w:space="0" w:color="auto"/>
        <w:bottom w:val="none" w:sz="0" w:space="0" w:color="auto"/>
        <w:right w:val="none" w:sz="0" w:space="0" w:color="auto"/>
      </w:divBdr>
    </w:div>
    <w:div w:id="1147161931">
      <w:bodyDiv w:val="1"/>
      <w:marLeft w:val="0"/>
      <w:marRight w:val="0"/>
      <w:marTop w:val="0"/>
      <w:marBottom w:val="0"/>
      <w:divBdr>
        <w:top w:val="none" w:sz="0" w:space="0" w:color="auto"/>
        <w:left w:val="none" w:sz="0" w:space="0" w:color="auto"/>
        <w:bottom w:val="none" w:sz="0" w:space="0" w:color="auto"/>
        <w:right w:val="none" w:sz="0" w:space="0" w:color="auto"/>
      </w:divBdr>
    </w:div>
    <w:div w:id="1369918062">
      <w:bodyDiv w:val="1"/>
      <w:marLeft w:val="0"/>
      <w:marRight w:val="0"/>
      <w:marTop w:val="0"/>
      <w:marBottom w:val="0"/>
      <w:divBdr>
        <w:top w:val="none" w:sz="0" w:space="0" w:color="auto"/>
        <w:left w:val="none" w:sz="0" w:space="0" w:color="auto"/>
        <w:bottom w:val="none" w:sz="0" w:space="0" w:color="auto"/>
        <w:right w:val="none" w:sz="0" w:space="0" w:color="auto"/>
      </w:divBdr>
    </w:div>
    <w:div w:id="1467969933">
      <w:bodyDiv w:val="1"/>
      <w:marLeft w:val="0"/>
      <w:marRight w:val="0"/>
      <w:marTop w:val="0"/>
      <w:marBottom w:val="0"/>
      <w:divBdr>
        <w:top w:val="none" w:sz="0" w:space="0" w:color="auto"/>
        <w:left w:val="none" w:sz="0" w:space="0" w:color="auto"/>
        <w:bottom w:val="none" w:sz="0" w:space="0" w:color="auto"/>
        <w:right w:val="none" w:sz="0" w:space="0" w:color="auto"/>
      </w:divBdr>
    </w:div>
    <w:div w:id="18590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igmoon.lnk.to/WalkingLikeWeDoPR" TargetMode="External"/><Relationship Id="rId13" Type="http://schemas.openxmlformats.org/officeDocument/2006/relationships/hyperlink" Target="https://thebigmoon.lnk.to/PodcastP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bigmoon.lnk.to/WhyPR/Youtube" TargetMode="External"/><Relationship Id="rId12" Type="http://schemas.openxmlformats.org/officeDocument/2006/relationships/hyperlink" Target="https://thebigmoon.lnk.to/WalkingLikeWeDoP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hebigmoon.lnk.to/WhyPR/Youtube" TargetMode="External"/><Relationship Id="rId5" Type="http://schemas.openxmlformats.org/officeDocument/2006/relationships/endnotes" Target="endnotes.xml"/><Relationship Id="rId15" Type="http://schemas.openxmlformats.org/officeDocument/2006/relationships/hyperlink" Target="http://www.thebigmoon.co.uk" TargetMode="External"/><Relationship Id="rId10" Type="http://schemas.openxmlformats.org/officeDocument/2006/relationships/hyperlink" Target="https://www.dropbox.com/s/ba1xpf94qyhqapx/Why%20-%20Video%20Still%20-%20GBUV72001465.jpg?dl=0"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t.co/gE8sucJ25q?amp=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Brampton</dc:creator>
  <cp:keywords/>
  <dc:description/>
  <cp:lastModifiedBy>Charleigh Laura Dianne Egan</cp:lastModifiedBy>
  <cp:revision>3</cp:revision>
  <dcterms:created xsi:type="dcterms:W3CDTF">2020-07-14T18:11:00Z</dcterms:created>
  <dcterms:modified xsi:type="dcterms:W3CDTF">2020-07-14T18:13:00Z</dcterms:modified>
</cp:coreProperties>
</file>